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152D5" w14:textId="77777777" w:rsidR="003628D9" w:rsidRPr="003E6B56" w:rsidRDefault="00643937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3E6B56">
        <w:rPr>
          <w:rFonts w:ascii="Times New Roman" w:hAnsi="Times New Roman" w:cs="Times New Roman"/>
          <w:b/>
        </w:rPr>
        <w:t>Create this table and complete it (10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43937" w:rsidRPr="003E6B56" w14:paraId="63E86F57" w14:textId="77777777" w:rsidTr="00643937">
        <w:tc>
          <w:tcPr>
            <w:tcW w:w="3116" w:type="dxa"/>
          </w:tcPr>
          <w:p w14:paraId="2233804F" w14:textId="77777777" w:rsidR="00643937" w:rsidRPr="003E6B56" w:rsidRDefault="00643937">
            <w:pPr>
              <w:rPr>
                <w:rFonts w:ascii="Times New Roman" w:hAnsi="Times New Roman" w:cs="Times New Roman"/>
                <w:vertAlign w:val="superscript"/>
              </w:rPr>
            </w:pPr>
            <w:r w:rsidRPr="003E6B56">
              <w:rPr>
                <w:rFonts w:ascii="Times New Roman" w:hAnsi="Times New Roman" w:cs="Times New Roman"/>
              </w:rPr>
              <w:t>Y=5</w:t>
            </w:r>
            <w:r w:rsidRPr="003E6B56">
              <w:rPr>
                <w:rFonts w:ascii="Times New Roman" w:hAnsi="Times New Roman" w:cs="Times New Roman"/>
                <w:vertAlign w:val="superscript"/>
              </w:rPr>
              <w:t>x</w:t>
            </w:r>
          </w:p>
        </w:tc>
        <w:tc>
          <w:tcPr>
            <w:tcW w:w="3117" w:type="dxa"/>
          </w:tcPr>
          <w:p w14:paraId="2CCE22C1" w14:textId="77777777" w:rsidR="00643937" w:rsidRPr="003E6B56" w:rsidRDefault="00643937" w:rsidP="00643937">
            <w:pPr>
              <w:jc w:val="center"/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Y=-3(5</w:t>
            </w:r>
            <w:r w:rsidRPr="003E6B56">
              <w:rPr>
                <w:rFonts w:ascii="Times New Roman" w:hAnsi="Times New Roman" w:cs="Times New Roman"/>
                <w:vertAlign w:val="superscript"/>
              </w:rPr>
              <w:t>x</w:t>
            </w:r>
            <w:r w:rsidRPr="003E6B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7" w:type="dxa"/>
          </w:tcPr>
          <w:p w14:paraId="7B180799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Y=-3(5</w:t>
            </w:r>
            <w:r w:rsidRPr="003E6B56">
              <w:rPr>
                <w:rFonts w:ascii="Times New Roman" w:hAnsi="Times New Roman" w:cs="Times New Roman"/>
                <w:vertAlign w:val="superscript"/>
              </w:rPr>
              <w:t>x+4</w:t>
            </w:r>
            <w:r w:rsidRPr="003E6B56">
              <w:rPr>
                <w:rFonts w:ascii="Times New Roman" w:hAnsi="Times New Roman" w:cs="Times New Roman"/>
              </w:rPr>
              <w:t>)+2</w:t>
            </w:r>
          </w:p>
        </w:tc>
      </w:tr>
      <w:tr w:rsidR="00643937" w:rsidRPr="003E6B56" w14:paraId="4F7A1981" w14:textId="77777777" w:rsidTr="00643937">
        <w:tc>
          <w:tcPr>
            <w:tcW w:w="3116" w:type="dxa"/>
          </w:tcPr>
          <w:p w14:paraId="6704590F" w14:textId="77777777" w:rsidR="00643937" w:rsidRPr="003E6B56" w:rsidRDefault="00643937" w:rsidP="00643937">
            <w:pPr>
              <w:tabs>
                <w:tab w:val="left" w:pos="2143"/>
              </w:tabs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(-1,5)</w:t>
            </w:r>
          </w:p>
        </w:tc>
        <w:tc>
          <w:tcPr>
            <w:tcW w:w="3117" w:type="dxa"/>
          </w:tcPr>
          <w:p w14:paraId="2CD98957" w14:textId="77777777" w:rsidR="00643937" w:rsidRPr="003E6B56" w:rsidRDefault="00D2228E">
            <w:pPr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-3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3117" w:type="dxa"/>
          </w:tcPr>
          <w:p w14:paraId="30768FDF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-373</w:t>
            </w:r>
          </w:p>
        </w:tc>
      </w:tr>
      <w:tr w:rsidR="00643937" w:rsidRPr="003E6B56" w14:paraId="0B5FE54F" w14:textId="77777777" w:rsidTr="00643937">
        <w:tc>
          <w:tcPr>
            <w:tcW w:w="3116" w:type="dxa"/>
          </w:tcPr>
          <w:p w14:paraId="1A314C3F" w14:textId="77777777" w:rsidR="00643937" w:rsidRPr="003E6B56" w:rsidRDefault="00643937" w:rsidP="00643937">
            <w:pPr>
              <w:jc w:val="both"/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(0,1)</w:t>
            </w:r>
          </w:p>
        </w:tc>
        <w:tc>
          <w:tcPr>
            <w:tcW w:w="3117" w:type="dxa"/>
          </w:tcPr>
          <w:p w14:paraId="7046D351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3117" w:type="dxa"/>
          </w:tcPr>
          <w:p w14:paraId="6825C0BC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-1873</w:t>
            </w:r>
          </w:p>
        </w:tc>
      </w:tr>
      <w:tr w:rsidR="00643937" w:rsidRPr="003E6B56" w14:paraId="557DFFA5" w14:textId="77777777" w:rsidTr="00643937">
        <w:tc>
          <w:tcPr>
            <w:tcW w:w="3116" w:type="dxa"/>
          </w:tcPr>
          <w:p w14:paraId="78ECC895" w14:textId="77777777" w:rsidR="00643937" w:rsidRPr="003E6B56" w:rsidRDefault="00643937" w:rsidP="00643937">
            <w:pPr>
              <w:jc w:val="both"/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(1,5)</w:t>
            </w:r>
          </w:p>
        </w:tc>
        <w:tc>
          <w:tcPr>
            <w:tcW w:w="3117" w:type="dxa"/>
          </w:tcPr>
          <w:p w14:paraId="2ED807DF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3117" w:type="dxa"/>
          </w:tcPr>
          <w:p w14:paraId="30B2C6B6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-9373</w:t>
            </w:r>
          </w:p>
        </w:tc>
      </w:tr>
      <w:tr w:rsidR="00643937" w:rsidRPr="003E6B56" w14:paraId="62FA9750" w14:textId="77777777" w:rsidTr="00643937">
        <w:tc>
          <w:tcPr>
            <w:tcW w:w="3116" w:type="dxa"/>
          </w:tcPr>
          <w:p w14:paraId="5DC53A60" w14:textId="77777777" w:rsidR="00643937" w:rsidRPr="003E6B56" w:rsidRDefault="00643937" w:rsidP="00643937">
            <w:pPr>
              <w:jc w:val="both"/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(2,25)</w:t>
            </w:r>
          </w:p>
        </w:tc>
        <w:tc>
          <w:tcPr>
            <w:tcW w:w="3117" w:type="dxa"/>
          </w:tcPr>
          <w:p w14:paraId="725D621E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-75</w:t>
            </w:r>
          </w:p>
        </w:tc>
        <w:tc>
          <w:tcPr>
            <w:tcW w:w="3117" w:type="dxa"/>
          </w:tcPr>
          <w:p w14:paraId="038A12A9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-46873</w:t>
            </w:r>
          </w:p>
        </w:tc>
      </w:tr>
      <w:tr w:rsidR="00643937" w:rsidRPr="003E6B56" w14:paraId="6C96A77D" w14:textId="77777777" w:rsidTr="00643937">
        <w:tc>
          <w:tcPr>
            <w:tcW w:w="3116" w:type="dxa"/>
          </w:tcPr>
          <w:p w14:paraId="428BC190" w14:textId="77777777" w:rsidR="00643937" w:rsidRPr="003E6B56" w:rsidRDefault="00643937" w:rsidP="00643937">
            <w:pPr>
              <w:jc w:val="both"/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(3,125)</w:t>
            </w:r>
          </w:p>
        </w:tc>
        <w:tc>
          <w:tcPr>
            <w:tcW w:w="3117" w:type="dxa"/>
          </w:tcPr>
          <w:p w14:paraId="068D8191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-375</w:t>
            </w:r>
          </w:p>
        </w:tc>
        <w:tc>
          <w:tcPr>
            <w:tcW w:w="3117" w:type="dxa"/>
          </w:tcPr>
          <w:p w14:paraId="7DB03964" w14:textId="77777777" w:rsidR="00643937" w:rsidRPr="003E6B56" w:rsidRDefault="00643937">
            <w:pPr>
              <w:rPr>
                <w:rFonts w:ascii="Times New Roman" w:hAnsi="Times New Roman" w:cs="Times New Roman"/>
              </w:rPr>
            </w:pPr>
            <w:r w:rsidRPr="003E6B56">
              <w:rPr>
                <w:rFonts w:ascii="Times New Roman" w:hAnsi="Times New Roman" w:cs="Times New Roman"/>
              </w:rPr>
              <w:t>-234373</w:t>
            </w:r>
          </w:p>
        </w:tc>
      </w:tr>
    </w:tbl>
    <w:p w14:paraId="6AA4517B" w14:textId="77777777" w:rsidR="00643937" w:rsidRPr="003E6B56" w:rsidRDefault="00643937">
      <w:pPr>
        <w:rPr>
          <w:rFonts w:ascii="Times New Roman" w:hAnsi="Times New Roman" w:cs="Times New Roman"/>
        </w:rPr>
      </w:pPr>
      <w:r w:rsidRPr="003E6B56">
        <w:rPr>
          <w:rFonts w:ascii="Times New Roman" w:hAnsi="Times New Roman" w:cs="Times New Roman"/>
        </w:rPr>
        <w:t xml:space="preserve"> Draw a graph </w:t>
      </w:r>
    </w:p>
    <w:p w14:paraId="3CD6CB41" w14:textId="77777777" w:rsidR="00643937" w:rsidRDefault="00643937">
      <w:pPr>
        <w:rPr>
          <w:rFonts w:ascii="Times New Roman" w:hAnsi="Times New Roman" w:cs="Times New Roman"/>
        </w:rPr>
      </w:pPr>
      <w:r w:rsidRPr="003E6B56">
        <w:rPr>
          <w:rFonts w:ascii="Times New Roman" w:hAnsi="Times New Roman" w:cs="Times New Roman"/>
          <w:noProof/>
        </w:rPr>
        <w:drawing>
          <wp:inline distT="0" distB="0" distL="0" distR="0" wp14:anchorId="18BCC495" wp14:editId="1CCE3FBA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74041DA" w14:textId="77777777" w:rsidR="003E6B56" w:rsidRPr="003E6B56" w:rsidRDefault="003E6B56" w:rsidP="003E6B56">
      <w:pPr>
        <w:tabs>
          <w:tab w:val="left" w:pos="123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E6B56">
        <w:rPr>
          <w:rFonts w:ascii="Times New Roman" w:hAnsi="Times New Roman" w:cs="Times New Roman"/>
          <w:highlight w:val="yellow"/>
        </w:rPr>
        <w:t>The line should be solid</w:t>
      </w:r>
      <w:r>
        <w:rPr>
          <w:rFonts w:ascii="Times New Roman" w:hAnsi="Times New Roman" w:cs="Times New Roman"/>
        </w:rPr>
        <w:t xml:space="preserve"> </w:t>
      </w:r>
    </w:p>
    <w:p w14:paraId="172AF561" w14:textId="77777777" w:rsidR="00643937" w:rsidRPr="003E6B56" w:rsidRDefault="00643937">
      <w:pPr>
        <w:rPr>
          <w:rFonts w:ascii="Times New Roman" w:hAnsi="Times New Roman" w:cs="Times New Roman"/>
          <w:b/>
        </w:rPr>
      </w:pPr>
      <w:r w:rsidRPr="003E6B56">
        <w:rPr>
          <w:rFonts w:ascii="Times New Roman" w:hAnsi="Times New Roman" w:cs="Times New Roman"/>
          <w:b/>
        </w:rPr>
        <w:t xml:space="preserve">State the domain, the range and the equation of the horizontal asymptote </w:t>
      </w:r>
    </w:p>
    <w:p w14:paraId="66145205" w14:textId="77777777" w:rsidR="003E6B56" w:rsidRPr="003E6B56" w:rsidRDefault="003E6B56">
      <w:pPr>
        <w:rPr>
          <w:rFonts w:ascii="Times New Roman" w:hAnsi="Times New Roman" w:cs="Times New Roman"/>
        </w:rPr>
      </w:pPr>
      <w:r w:rsidRPr="003E6B56">
        <w:rPr>
          <w:rFonts w:ascii="Times New Roman" w:hAnsi="Times New Roman" w:cs="Times New Roman"/>
        </w:rPr>
        <w:t>The domain is -</w:t>
      </w:r>
      <m:oMath>
        <m:r>
          <w:rPr>
            <w:rFonts w:ascii="Cambria Math" w:hAnsi="Cambria Math" w:cs="Times New Roman"/>
          </w:rPr>
          <m:t>∞</m:t>
        </m:r>
        <m:r>
          <w:rPr>
            <w:rFonts w:ascii="Cambria Math" w:eastAsiaTheme="minorEastAsia" w:hAnsi="Cambria Math" w:cs="Times New Roman"/>
          </w:rPr>
          <m:t>≤x≤∞</m:t>
        </m:r>
      </m:oMath>
    </w:p>
    <w:p w14:paraId="349B641B" w14:textId="77777777" w:rsidR="003E6B56" w:rsidRPr="003E6B56" w:rsidRDefault="003E6B56">
      <w:pPr>
        <w:rPr>
          <w:rFonts w:ascii="Times New Roman" w:eastAsiaTheme="minorEastAsia" w:hAnsi="Times New Roman" w:cs="Times New Roman"/>
        </w:rPr>
      </w:pPr>
      <w:r w:rsidRPr="003E6B56">
        <w:rPr>
          <w:rFonts w:ascii="Times New Roman" w:eastAsiaTheme="minorEastAsia" w:hAnsi="Times New Roman" w:cs="Times New Roman"/>
        </w:rPr>
        <w:t>The range is f(x)</w:t>
      </w:r>
      <m:oMath>
        <m:r>
          <w:rPr>
            <w:rFonts w:ascii="Cambria Math" w:eastAsiaTheme="minorEastAsia" w:hAnsi="Cambria Math" w:cs="Times New Roman"/>
          </w:rPr>
          <m:t>≤</m:t>
        </m:r>
      </m:oMath>
      <w:r w:rsidRPr="003E6B56">
        <w:rPr>
          <w:rFonts w:ascii="Times New Roman" w:eastAsiaTheme="minorEastAsia" w:hAnsi="Times New Roman" w:cs="Times New Roman"/>
        </w:rPr>
        <w:t>2</w:t>
      </w:r>
    </w:p>
    <w:p w14:paraId="485C34ED" w14:textId="77777777" w:rsidR="003E6B56" w:rsidRPr="003E6B56" w:rsidRDefault="003E6B56">
      <w:pPr>
        <w:rPr>
          <w:rFonts w:ascii="Times New Roman" w:eastAsiaTheme="minorEastAsia" w:hAnsi="Times New Roman" w:cs="Times New Roman"/>
        </w:rPr>
      </w:pPr>
      <w:r w:rsidRPr="003E6B56">
        <w:rPr>
          <w:rFonts w:ascii="Times New Roman" w:eastAsiaTheme="minorEastAsia" w:hAnsi="Times New Roman" w:cs="Times New Roman"/>
        </w:rPr>
        <w:t>The equation of the horizontal asymptote is y=2</w:t>
      </w:r>
    </w:p>
    <w:p w14:paraId="14674F21" w14:textId="77777777" w:rsidR="003E6B56" w:rsidRPr="003E6B56" w:rsidRDefault="003E6B56">
      <w:pPr>
        <w:rPr>
          <w:rFonts w:ascii="Times New Roman" w:hAnsi="Times New Roman" w:cs="Times New Roman"/>
        </w:rPr>
      </w:pPr>
    </w:p>
    <w:p w14:paraId="5A534F19" w14:textId="77777777" w:rsidR="00643937" w:rsidRDefault="00643937">
      <w:pPr>
        <w:rPr>
          <w:rFonts w:ascii="Times New Roman" w:hAnsi="Times New Roman" w:cs="Times New Roman"/>
          <w:b/>
        </w:rPr>
      </w:pPr>
      <w:r w:rsidRPr="003E6B56">
        <w:rPr>
          <w:rFonts w:ascii="Times New Roman" w:hAnsi="Times New Roman" w:cs="Times New Roman"/>
          <w:b/>
        </w:rPr>
        <w:t xml:space="preserve">State the parameters and describe the transformation that correspond to each parameter </w:t>
      </w:r>
    </w:p>
    <w:p w14:paraId="490E4F11" w14:textId="77777777" w:rsidR="006F2AA4" w:rsidRDefault="006F2AA4">
      <w:pPr>
        <w:rPr>
          <w:rFonts w:ascii="Times New Roman" w:hAnsi="Times New Roman" w:cs="Times New Roman"/>
        </w:rPr>
      </w:pPr>
      <w:r w:rsidRPr="006F2AA4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parameter in </w:t>
      </w:r>
      <w:r w:rsidRPr="006F2AA4">
        <w:rPr>
          <w:rFonts w:ascii="Times New Roman" w:hAnsi="Times New Roman" w:cs="Times New Roman"/>
        </w:rPr>
        <w:t>transformation</w:t>
      </w:r>
      <w:r>
        <w:rPr>
          <w:rFonts w:ascii="Times New Roman" w:hAnsi="Times New Roman" w:cs="Times New Roman"/>
        </w:rPr>
        <w:t xml:space="preserve"> y=</w:t>
      </w:r>
      <w:r w:rsidRPr="006F2A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-3(5</w:t>
      </w:r>
      <w:proofErr w:type="gramStart"/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</w:rPr>
        <w:t>x</w:t>
      </w:r>
      <w:r w:rsidRPr="006F2A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is</w:t>
      </w:r>
      <w:proofErr w:type="gramEnd"/>
      <w:r>
        <w:rPr>
          <w:rFonts w:ascii="Times New Roman" w:hAnsi="Times New Roman" w:cs="Times New Roman"/>
        </w:rPr>
        <w:t xml:space="preserve"> 3 </w:t>
      </w:r>
      <w:r w:rsidRPr="006F2AA4">
        <w:rPr>
          <w:rFonts w:ascii="Times New Roman" w:hAnsi="Times New Roman" w:cs="Times New Roman"/>
        </w:rPr>
        <w:t xml:space="preserve">which shifts the graph </w:t>
      </w:r>
      <w:r>
        <w:rPr>
          <w:rFonts w:ascii="Times New Roman" w:hAnsi="Times New Roman" w:cs="Times New Roman"/>
        </w:rPr>
        <w:t xml:space="preserve"> three times down </w:t>
      </w:r>
    </w:p>
    <w:p w14:paraId="44FC28F9" w14:textId="77777777" w:rsidR="003E6B56" w:rsidRPr="006F2AA4" w:rsidRDefault="006F2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parameter in transformation y=-3(5</w:t>
      </w:r>
      <w:proofErr w:type="gramStart"/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</w:rPr>
        <w:t xml:space="preserve">x </w:t>
      </w:r>
      <w:r>
        <w:rPr>
          <w:rFonts w:ascii="Times New Roman" w:hAnsi="Times New Roman" w:cs="Times New Roman"/>
        </w:rPr>
        <w:t xml:space="preserve"> </w:t>
      </w:r>
      <w:r w:rsidRPr="006F2AA4">
        <w:rPr>
          <w:rFonts w:ascii="Times New Roman" w:hAnsi="Times New Roman" w:cs="Times New Roman"/>
        </w:rPr>
        <w:t>horizontally</w:t>
      </w:r>
      <w:proofErr w:type="gramEnd"/>
      <w:r>
        <w:rPr>
          <w:rFonts w:ascii="Times New Roman" w:hAnsi="Times New Roman" w:cs="Times New Roman"/>
        </w:rPr>
        <w:t xml:space="preserve"> two units to the right .and the graph three times down </w:t>
      </w:r>
    </w:p>
    <w:sectPr w:rsidR="003E6B56" w:rsidRPr="006F2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zNTc3MTUyszC2NDdS0lEKTi0uzszPAykwrAUAjBiJaiwAAAA="/>
  </w:docVars>
  <w:rsids>
    <w:rsidRoot w:val="00643937"/>
    <w:rsid w:val="003628D9"/>
    <w:rsid w:val="003A67A4"/>
    <w:rsid w:val="003E6B56"/>
    <w:rsid w:val="00517D95"/>
    <w:rsid w:val="00643937"/>
    <w:rsid w:val="006E151E"/>
    <w:rsid w:val="006F2AA4"/>
    <w:rsid w:val="00D2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C9A89"/>
  <w15:chartTrackingRefBased/>
  <w15:docId w15:val="{E9920D06-0460-42EE-A977-29C05022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3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439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2"/>
            <c:dispRSqr val="0"/>
            <c:dispEq val="0"/>
          </c:trendline>
          <c:xVal>
            <c:numRef>
              <c:f>Sheet1!$A$2:$A$6</c:f>
              <c:numCache>
                <c:formatCode>General</c:formatCode>
                <c:ptCount val="5"/>
                <c:pt idx="0">
                  <c:v>-1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  <c:pt idx="4">
                  <c:v>3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-373</c:v>
                </c:pt>
                <c:pt idx="1">
                  <c:v>-1873</c:v>
                </c:pt>
                <c:pt idx="2">
                  <c:v>-9373</c:v>
                </c:pt>
                <c:pt idx="3">
                  <c:v>-46873</c:v>
                </c:pt>
                <c:pt idx="4">
                  <c:v>-234373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FB7-400C-BBF1-ADE26019EB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6081568"/>
        <c:axId val="266082744"/>
      </c:scatterChart>
      <c:valAx>
        <c:axId val="266081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6082744"/>
        <c:crosses val="autoZero"/>
        <c:crossBetween val="midCat"/>
      </c:valAx>
      <c:valAx>
        <c:axId val="266082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660815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</dc:creator>
  <cp:keywords/>
  <dc:description/>
  <cp:lastModifiedBy>User</cp:lastModifiedBy>
  <cp:revision>2</cp:revision>
  <dcterms:created xsi:type="dcterms:W3CDTF">2020-02-08T17:49:00Z</dcterms:created>
  <dcterms:modified xsi:type="dcterms:W3CDTF">2020-02-08T17:49:00Z</dcterms:modified>
</cp:coreProperties>
</file>